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156"/>
      </w:tblGrid>
      <w:tr w:rsidR="00FF763C" w:rsidRPr="00392E77" w:rsidTr="00333A7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63C" w:rsidRPr="003B6935" w:rsidRDefault="00FF763C" w:rsidP="00333A7F">
            <w:pPr>
              <w:spacing w:before="1" w:beforeAutospacing="0" w:after="1" w:afterAutospacing="0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63C" w:rsidRPr="003B6935" w:rsidRDefault="00FF763C" w:rsidP="00333A7F">
            <w:pPr>
              <w:spacing w:before="1" w:beforeAutospacing="0" w:after="1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33A7F" w:rsidRPr="00D2492F" w:rsidRDefault="00333A7F" w:rsidP="00333A7F">
      <w:pPr>
        <w:shd w:val="clear" w:color="auto" w:fill="FFFFFF"/>
        <w:spacing w:before="1" w:beforeAutospacing="0" w:after="1" w:afterAutospacing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D24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Директор МКОУ «Кульзебская СОШ»</w:t>
      </w:r>
    </w:p>
    <w:p w:rsidR="00333A7F" w:rsidRPr="00D2492F" w:rsidRDefault="00333A7F" w:rsidP="00333A7F">
      <w:pPr>
        <w:shd w:val="clear" w:color="auto" w:fill="FFFFFF"/>
        <w:spacing w:before="1" w:beforeAutospacing="0" w:after="1" w:afterAutospacing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333A7F" w:rsidRPr="00D2492F" w:rsidRDefault="00333A7F" w:rsidP="00333A7F">
      <w:pPr>
        <w:shd w:val="clear" w:color="auto" w:fill="FFFFFF"/>
        <w:spacing w:before="1" w:beforeAutospacing="0" w:after="1" w:afterAutospacing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proofErr w:type="spellStart"/>
      <w:r w:rsidRPr="00D24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___________Х.М.Рашидова</w:t>
      </w:r>
      <w:proofErr w:type="spellEnd"/>
      <w:r w:rsidRPr="00D249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/</w:t>
      </w:r>
    </w:p>
    <w:p w:rsidR="00333A7F" w:rsidRPr="00D2492F" w:rsidRDefault="00333A7F" w:rsidP="00333A7F">
      <w:pPr>
        <w:shd w:val="clear" w:color="auto" w:fill="FFFFFF"/>
        <w:spacing w:before="1" w:beforeAutospacing="0" w:after="1" w:afterAutospacing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333A7F" w:rsidRPr="00613D41" w:rsidRDefault="00333A7F" w:rsidP="00333A7F">
      <w:pPr>
        <w:shd w:val="clear" w:color="auto" w:fill="FFFFFF"/>
        <w:spacing w:before="1" w:beforeAutospacing="0" w:after="1" w:afterAutospacing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613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Рассмотрено</w:t>
      </w:r>
      <w:proofErr w:type="spellEnd"/>
      <w:r w:rsidRPr="00613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613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принято</w:t>
      </w:r>
      <w:proofErr w:type="spellEnd"/>
    </w:p>
    <w:p w:rsidR="00333A7F" w:rsidRPr="00333A7F" w:rsidRDefault="00333A7F" w:rsidP="00333A7F">
      <w:pPr>
        <w:shd w:val="clear" w:color="auto" w:fill="FFFFFF"/>
        <w:spacing w:before="1" w:beforeAutospacing="0" w:after="1" w:afterAutospacing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333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И </w:t>
      </w:r>
      <w:proofErr w:type="gramStart"/>
      <w:r w:rsidRPr="00333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качестве</w:t>
      </w:r>
      <w:proofErr w:type="gramEnd"/>
      <w:r w:rsidRPr="00333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локального </w:t>
      </w:r>
      <w:proofErr w:type="spellStart"/>
      <w:r w:rsidRPr="00333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прававого</w:t>
      </w:r>
      <w:proofErr w:type="spellEnd"/>
      <w:r w:rsidRPr="00333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акта МКОУ «Кульзебская СОШ»</w:t>
      </w:r>
    </w:p>
    <w:p w:rsidR="00333A7F" w:rsidRPr="00333A7F" w:rsidRDefault="00333A7F" w:rsidP="00333A7F">
      <w:pPr>
        <w:shd w:val="clear" w:color="auto" w:fill="FFFFFF"/>
        <w:spacing w:before="1" w:beforeAutospacing="0" w:after="1" w:afterAutospacing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333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На заседании Педагогического совета школы </w:t>
      </w:r>
    </w:p>
    <w:p w:rsidR="00333A7F" w:rsidRPr="00333A7F" w:rsidRDefault="00306954" w:rsidP="00333A7F">
      <w:pPr>
        <w:shd w:val="clear" w:color="auto" w:fill="FFFFFF"/>
        <w:spacing w:before="1" w:beforeAutospacing="0" w:after="1" w:afterAutospacing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От 24.11.</w:t>
      </w:r>
      <w:r w:rsidR="00333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2023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г. Протокол №2</w:t>
      </w:r>
    </w:p>
    <w:p w:rsidR="00333A7F" w:rsidRPr="00333A7F" w:rsidRDefault="00333A7F" w:rsidP="00333A7F">
      <w:pPr>
        <w:shd w:val="clear" w:color="auto" w:fill="FFFFFF"/>
        <w:spacing w:before="1" w:beforeAutospacing="0" w:after="1" w:afterAutospacing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333A7F" w:rsidRPr="00333A7F" w:rsidRDefault="00333A7F" w:rsidP="00333A7F">
      <w:pPr>
        <w:shd w:val="clear" w:color="auto" w:fill="FFFFFF"/>
        <w:spacing w:before="1" w:beforeAutospacing="0" w:after="1" w:afterAutospacing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333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Локальный акт МКОУ «Кульзебская СОШ»</w:t>
      </w:r>
    </w:p>
    <w:p w:rsidR="00FF763C" w:rsidRPr="00D2492F" w:rsidRDefault="00333A7F" w:rsidP="00D2492F">
      <w:pPr>
        <w:spacing w:before="1" w:beforeAutospacing="0" w:after="1" w:afterAutospacing="0"/>
        <w:ind w:hanging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33A7F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t xml:space="preserve">           </w:t>
      </w:r>
      <w:r w:rsidR="00FF763C"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="00392E77">
        <w:rPr>
          <w:lang w:val="ru-RU"/>
        </w:rPr>
        <w:t xml:space="preserve"> </w:t>
      </w:r>
      <w:r w:rsidR="00FF763C"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</w:t>
      </w:r>
      <w:r w:rsidR="00FF763C"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F763C"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распорядка</w:t>
      </w:r>
      <w:r w:rsidR="00FF763C"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F763C"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:rsidR="00FF763C" w:rsidRPr="003B6935" w:rsidRDefault="00FF763C" w:rsidP="00FF76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92E77">
        <w:rPr>
          <w:rFonts w:hAnsi="Times New Roman" w:cs="Times New Roman"/>
          <w:color w:val="000000"/>
          <w:sz w:val="24"/>
          <w:szCs w:val="24"/>
          <w:lang w:val="ru-RU"/>
        </w:rPr>
        <w:t>«Кульзебская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392E7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392E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определяют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устанавливают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поведению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Дисциплина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поддерживается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распространяются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92E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:rsidR="00FF763C" w:rsidRPr="003B6935" w:rsidRDefault="00FF763C" w:rsidP="00FF763C">
      <w:pPr>
        <w:pStyle w:val="a3"/>
        <w:rPr>
          <w:lang w:val="ru-RU"/>
        </w:rPr>
      </w:pPr>
      <w:r w:rsidRPr="003B6935">
        <w:rPr>
          <w:lang w:val="ru-RU"/>
        </w:rPr>
        <w:t>2.1. Учащиеся имеют право на</w:t>
      </w:r>
      <w:r>
        <w:t> </w:t>
      </w:r>
      <w:r w:rsidRPr="003B6935">
        <w:rPr>
          <w:lang w:val="ru-RU"/>
        </w:rPr>
        <w:t>следующее:</w:t>
      </w:r>
    </w:p>
    <w:p w:rsidR="00FF763C" w:rsidRPr="003B6935" w:rsidRDefault="00FF763C" w:rsidP="00FF763C">
      <w:pPr>
        <w:pStyle w:val="a3"/>
        <w:rPr>
          <w:lang w:val="ru-RU"/>
        </w:rPr>
      </w:pPr>
      <w:r w:rsidRPr="003B6935">
        <w:rPr>
          <w:lang w:val="ru-RU"/>
        </w:rPr>
        <w:t>2.1.1. Уважение своего человеческого достоинства, защиту от</w:t>
      </w:r>
      <w:r>
        <w:t> </w:t>
      </w:r>
      <w:r w:rsidRPr="003B6935">
        <w:rPr>
          <w:lang w:val="ru-RU"/>
        </w:rPr>
        <w:t>всех форм физического и</w:t>
      </w:r>
      <w:r>
        <w:t> </w:t>
      </w:r>
      <w:r w:rsidRPr="003B6935">
        <w:rPr>
          <w:lang w:val="ru-RU"/>
        </w:rPr>
        <w:t>психического насилия, оскорбления личности, охрану жизни и</w:t>
      </w:r>
      <w:r>
        <w:t> </w:t>
      </w:r>
      <w:r w:rsidRPr="003B6935">
        <w:rPr>
          <w:lang w:val="ru-RU"/>
        </w:rPr>
        <w:t>здоровья.</w:t>
      </w:r>
    </w:p>
    <w:p w:rsidR="00FF763C" w:rsidRPr="003B6935" w:rsidRDefault="00FF763C" w:rsidP="00FF763C">
      <w:pPr>
        <w:pStyle w:val="a3"/>
        <w:rPr>
          <w:lang w:val="ru-RU"/>
        </w:rPr>
      </w:pPr>
      <w:r w:rsidRPr="003B6935">
        <w:rPr>
          <w:lang w:val="ru-RU"/>
        </w:rPr>
        <w:t>2.1.2. Благоприятную окружающую среду, которая не</w:t>
      </w:r>
      <w:r>
        <w:t> </w:t>
      </w:r>
      <w:r w:rsidRPr="003B6935">
        <w:rPr>
          <w:lang w:val="ru-RU"/>
        </w:rPr>
        <w:t>наносит вреда здоровью</w:t>
      </w:r>
      <w:r w:rsidRPr="003B6935">
        <w:rPr>
          <w:lang w:val="ru-RU"/>
        </w:rPr>
        <w:br/>
        <w:t>и</w:t>
      </w:r>
      <w:r>
        <w:t> </w:t>
      </w:r>
      <w:r w:rsidRPr="003B6935">
        <w:rPr>
          <w:lang w:val="ru-RU"/>
        </w:rPr>
        <w:t>не</w:t>
      </w:r>
      <w:r>
        <w:t> </w:t>
      </w:r>
      <w:r w:rsidRPr="003B6935">
        <w:rPr>
          <w:lang w:val="ru-RU"/>
        </w:rPr>
        <w:t>ухудшает самочувствие учащихся при осуществлении школой своей деятельности.</w:t>
      </w:r>
    </w:p>
    <w:p w:rsidR="00FF763C" w:rsidRPr="003B6935" w:rsidRDefault="00FF763C" w:rsidP="00FF763C">
      <w:pPr>
        <w:pStyle w:val="a3"/>
        <w:rPr>
          <w:lang w:val="ru-RU"/>
        </w:rPr>
      </w:pPr>
      <w:r w:rsidRPr="003B6935">
        <w:rPr>
          <w:lang w:val="ru-RU"/>
        </w:rPr>
        <w:t>2.1.3. Свободу совести, информации, свободное выражение собственных взглядов</w:t>
      </w:r>
      <w:r w:rsidRPr="003B6935">
        <w:rPr>
          <w:lang w:val="ru-RU"/>
        </w:rPr>
        <w:br/>
        <w:t>и</w:t>
      </w:r>
      <w:r>
        <w:t> </w:t>
      </w:r>
      <w:r w:rsidRPr="003B6935">
        <w:rPr>
          <w:lang w:val="ru-RU"/>
        </w:rPr>
        <w:t>убеждений.</w:t>
      </w:r>
    </w:p>
    <w:p w:rsidR="00FF763C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2.1.4.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пропаганды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агитации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="00392E77">
        <w:rPr>
          <w:rFonts w:hAnsi="Times New Roman" w:cs="Times New Roman"/>
          <w:color w:val="000000"/>
          <w:sz w:val="24"/>
          <w:szCs w:val="24"/>
          <w:lang w:val="ru-RU"/>
        </w:rPr>
        <w:t>наносящ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proofErr w:type="gramEnd"/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B6935">
        <w:rPr>
          <w:lang w:val="ru-RU"/>
        </w:rPr>
        <w:br/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нравственному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9615F" w:rsidRDefault="0049615F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9615F" w:rsidRPr="003B6935" w:rsidRDefault="0049615F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2.1.5.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выставках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смотрах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физкультурных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официальных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2.1.6.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B6935">
        <w:rPr>
          <w:lang w:val="ru-RU"/>
        </w:rPr>
        <w:br/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2.1.7.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экспериментальной</w:t>
      </w:r>
      <w:r w:rsidRPr="003B6935">
        <w:rPr>
          <w:lang w:val="ru-RU"/>
        </w:rPr>
        <w:br/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инновационной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осуществляемой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руководством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2.1.8.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Бесплатную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публикацию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изданиях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2.1.9.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2.1.10.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бесплатной</w:t>
      </w:r>
      <w:r w:rsidRPr="003B6935">
        <w:rPr>
          <w:lang w:val="ru-RU"/>
        </w:rPr>
        <w:br/>
      </w:r>
      <w:r w:rsidR="00392E77"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r w:rsidR="00392E77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392E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2.1.11.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3B6935">
        <w:rPr>
          <w:lang w:val="ru-RU"/>
        </w:rPr>
        <w:br/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современному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2.1.12.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ориентацию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2.1.13. </w:t>
      </w:r>
      <w:proofErr w:type="gramStart"/>
      <w:r w:rsidR="00392E77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392E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осваиваемой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2.1.14.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B6935">
        <w:rPr>
          <w:lang w:val="ru-RU"/>
        </w:rPr>
        <w:br/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2.1.15.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факультативных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элективных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3B6935">
        <w:rPr>
          <w:lang w:val="ru-RU"/>
        </w:rPr>
        <w:br/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предлагаемого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2.1.16.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курсами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дисциплинами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модулями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осваиваемой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преподаваемых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2.1.17.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2.1.18.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Каникулы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2.1.19.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библиотечно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базой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2.1.20.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инфраструктурой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спортивными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2.1.21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Поощрение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2.1.22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2.1.23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2.1.24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B6935">
        <w:rPr>
          <w:lang w:val="ru-RU"/>
        </w:rPr>
        <w:br/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2.1.25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Обжалование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2.1.26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3B6935">
        <w:rPr>
          <w:lang w:val="ru-RU"/>
        </w:rPr>
        <w:br/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2.1.27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учреждаемых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создаваемых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политическими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партиями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2.1.28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академические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предоставляются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27.10.2020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32,</w:t>
      </w:r>
    </w:p>
    <w:p w:rsidR="00FF763C" w:rsidRPr="003B6935" w:rsidRDefault="00FF763C" w:rsidP="00FF76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3.1.1.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устав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B6935">
        <w:rPr>
          <w:lang w:val="ru-RU"/>
        </w:rPr>
        <w:br/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3.1.2.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3.1.3.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3B6935">
        <w:rPr>
          <w:lang w:val="ru-RU"/>
        </w:rPr>
        <w:br/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3.1.4.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Добросовестно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осваивать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посещать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самостоятельную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="00392E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proofErr w:type="gramEnd"/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медицинское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объяснительную</w:t>
      </w:r>
      <w:proofErr w:type="gramEnd"/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3.1.5.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Заботиться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сохранении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укреплении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стремиться</w:t>
      </w:r>
      <w:r w:rsidRPr="003B6935">
        <w:rPr>
          <w:lang w:val="ru-RU"/>
        </w:rPr>
        <w:br/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нравственному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3.1.6.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Уважать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препятствий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3.1.7.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3.1.8.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своим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внешним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3.1. 9.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чистоту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3.1.10.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психофизических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полезном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труде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направленном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трудолюбия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чувства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причастности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настоящих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3B6935">
        <w:rPr>
          <w:lang w:val="ru-RU"/>
        </w:rPr>
        <w:br/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применены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замечание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выговор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</w:p>
    <w:p w:rsidR="00FF763C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применяются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задержкой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отсталости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4.1.1.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Здороваться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посетителями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4.1.2.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старшим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заботиться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младших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4.1.3.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вежливые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окружающими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5. 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посещения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учащимися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выясняет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пропущены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знали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извещает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предпринимает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усилению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посещаемостью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приносить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одежду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фартук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нарукавники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спортивную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приходить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заранее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рекомендуемое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Опоздание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недопустимо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опоздания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мешать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образовательному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процессу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5.5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оставлять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сумке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деньги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ценные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вещи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5.6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приносить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5.6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Оружие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5.6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Колющие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5.6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.3.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Легковоспламеняющиеся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взрывчатые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ядовитые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химические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5.6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.4.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Табачные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изделия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5.6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.5.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Спиртные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5.6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.6.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Наркотики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психотропные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одурманивающие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токсичные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ограничено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способные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причинить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Лекарственные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показаны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медицинским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392E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администрацию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известность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показаниях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себе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лекарственные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5.7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5.7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нерабочее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5.7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Употреблять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алкогольные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слабоалкогольные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напитки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пиво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наркотические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психотропные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прекурсоры</w:t>
      </w:r>
      <w:proofErr w:type="spellEnd"/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аналоги</w:t>
      </w:r>
      <w:proofErr w:type="gramEnd"/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одурманивающие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5.7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.3.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Играть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азартные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5.7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.4.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Курить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5.7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.5.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ненормативную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лексику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сквернословить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5.7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.6.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Демонстрировать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политическим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партиям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религиозным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течениям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неформальным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объединениям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фанатским</w:t>
      </w:r>
      <w:proofErr w:type="spellEnd"/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клубам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5.7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.7.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пропаганду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политических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идей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3B6935">
        <w:rPr>
          <w:lang w:val="ru-RU"/>
        </w:rPr>
        <w:br/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наносящих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духовному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5.7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.8.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одежде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головных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уборах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5.7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.9.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Играть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площадок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организованных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спортивно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развлекательных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5.7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.10.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Портить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назначению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мусорить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5.7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.11.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Перемещать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3B6935">
        <w:rPr>
          <w:lang w:val="ru-RU"/>
        </w:rPr>
        <w:br/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5.7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.12.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Передвигаться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скутерах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гироскутерах</w:t>
      </w:r>
      <w:proofErr w:type="spellEnd"/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велосипедах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моноколесах</w:t>
      </w:r>
      <w:proofErr w:type="spellEnd"/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роликовых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коньках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скейтах</w:t>
      </w:r>
      <w:proofErr w:type="spellEnd"/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средствах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назначения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обусловлено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досуговыми</w:t>
      </w:r>
      <w:proofErr w:type="spellEnd"/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мероприятиями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5.7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.13.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предпринимательскую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торговлю</w:t>
      </w:r>
      <w:r w:rsidRPr="003B6935">
        <w:rPr>
          <w:lang w:val="ru-RU"/>
        </w:rPr>
        <w:br/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5.7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.14.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Кричать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шуметь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играть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инструментах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3B6935">
        <w:rPr>
          <w:lang w:val="ru-RU"/>
        </w:rPr>
        <w:br/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звуковоспроизводящей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аппаратурой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массового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спортивного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5.7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.15.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спорные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силы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3B6935">
        <w:rPr>
          <w:lang w:val="ru-RU"/>
        </w:rPr>
        <w:br/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5.9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5.9.1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Самовольно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покидать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Уйти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5.10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Дисциплина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поддерживаются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силами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Default="00FF763C" w:rsidP="00FF763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F763C" w:rsidRPr="003B6935" w:rsidRDefault="00FF763C" w:rsidP="00FF76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урока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занимают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указанию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физические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подготовить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необходимое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входе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встают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знак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приветствия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садятся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ответит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приветствие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разрешит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сесть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опоздания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постучаться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дверь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зайти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поздороваться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извиниться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опоздание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попросить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сесть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нельзя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шуметь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отвлекаться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самому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отвлекать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первому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требованию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B6935">
        <w:rPr>
          <w:lang w:val="ru-RU"/>
        </w:rPr>
        <w:br/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предъявлять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6.7.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ученику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задать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готов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ответить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поднимает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руку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задает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отвечает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6.8.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учащемуся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выйти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попросить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3B6935">
        <w:rPr>
          <w:lang w:val="ru-RU"/>
        </w:rPr>
        <w:br/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6.9</w:t>
      </w:r>
      <w:proofErr w:type="gramStart"/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теми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техническими</w:t>
      </w:r>
      <w:r w:rsidRPr="003B6935">
        <w:rPr>
          <w:lang w:val="ru-RU"/>
        </w:rPr>
        <w:br/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теми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разрешил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6.10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мобильные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6.11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скрытой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аудио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видеозаписи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ведома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нарушены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записью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End"/>
    </w:p>
    <w:p w:rsidR="00FF763C" w:rsidRPr="003B6935" w:rsidRDefault="00FF763C" w:rsidP="00FF76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перемены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7.1.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отведенное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перемену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предназначено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следующему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занятию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заниматься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настольными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перемен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7.3.1.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Шуметь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мешать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отдыхать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7.3.2.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Бегать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коридорам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вблизи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оконных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проемов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предназначенных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7.3.3.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Толкать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друга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перебрасываться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Default="00FF763C" w:rsidP="00FF763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</w:p>
    <w:p w:rsidR="00FF763C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8.1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соблюдают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зодят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верхней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тщательно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едой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8.2.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дежурного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дежурных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соблюдают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proofErr w:type="gramStart"/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роявляют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осторожность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употреблении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горячих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жидких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поведения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внеурочных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инструктирует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9.2.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9.2.1.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дисциплину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3B6935">
        <w:rPr>
          <w:lang w:val="ru-RU"/>
        </w:rPr>
        <w:br/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9.2.2.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маршрутом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улице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общественном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транспорте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9.2.3.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гигиены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травме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9.2.4.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Уважать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местные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памятникам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9.2.5.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Оставаться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Покинуть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мероприятие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раньше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F763C" w:rsidRPr="003B6935" w:rsidRDefault="00FF763C" w:rsidP="00FF76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10. 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Защита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свобод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гарантий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интересов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10.1.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выборных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10.1.1.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Направлять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ущемлении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10.1.2.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Обращаться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3B6935">
        <w:rPr>
          <w:lang w:val="ru-RU"/>
        </w:rPr>
        <w:br/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10.1.3.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запрещенные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F763C" w:rsidRPr="003B6935" w:rsidRDefault="00FF763C" w:rsidP="00FF76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10.2.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видеонаблюдение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камер</w:t>
      </w:r>
      <w:proofErr w:type="gramStart"/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коридорах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входе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периметру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содержащей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B69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74D9F" w:rsidRPr="00FF763C" w:rsidRDefault="00774D9F">
      <w:pPr>
        <w:rPr>
          <w:lang w:val="ru-RU"/>
        </w:rPr>
      </w:pPr>
      <w:bookmarkStart w:id="0" w:name="_GoBack"/>
      <w:bookmarkEnd w:id="0"/>
    </w:p>
    <w:sectPr w:rsidR="00774D9F" w:rsidRPr="00FF763C" w:rsidSect="00333A7F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63C"/>
    <w:rsid w:val="00306954"/>
    <w:rsid w:val="00333A7F"/>
    <w:rsid w:val="00392E77"/>
    <w:rsid w:val="0049615F"/>
    <w:rsid w:val="005E201D"/>
    <w:rsid w:val="00774D9F"/>
    <w:rsid w:val="00B56977"/>
    <w:rsid w:val="00D2492F"/>
    <w:rsid w:val="00D337C4"/>
    <w:rsid w:val="00FD7505"/>
    <w:rsid w:val="00FF7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63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63C"/>
    <w:pPr>
      <w:spacing w:beforeAutospacing="1" w:after="0" w:afterAutospacing="1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Пользователь</cp:lastModifiedBy>
  <cp:revision>7</cp:revision>
  <cp:lastPrinted>2023-12-07T09:21:00Z</cp:lastPrinted>
  <dcterms:created xsi:type="dcterms:W3CDTF">2023-11-29T05:04:00Z</dcterms:created>
  <dcterms:modified xsi:type="dcterms:W3CDTF">2023-12-07T09:22:00Z</dcterms:modified>
</cp:coreProperties>
</file>