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t xml:space="preserve">Отчет по профориентации 6-11 классов за 2023-2024 учебный год </w:t>
      </w:r>
      <w:r/>
    </w:p>
    <w:p>
      <w:r>
        <w:t xml:space="preserve">МКОУ Кульзебская СОШ</w:t>
      </w:r>
      <w:r/>
    </w:p>
    <w:p>
      <w:r>
        <w:t xml:space="preserve">Организация профориентационной работы в школе является одним из направлений в структуре учебновоспитательной работы и направлена на обеспечение социальных гарантий в в</w:t>
      </w:r>
      <w:r>
        <w:t xml:space="preserve">опросах профессионального самоопределения всех участников образовательного процесса.</w:t>
      </w:r>
      <w:r/>
    </w:p>
    <w:p>
      <w:r>
        <w:t xml:space="preserve"> При организации профориентационной работы в школе соблюдаются следующие принципы: </w:t>
      </w:r>
      <w:r/>
    </w:p>
    <w:p>
      <w:r>
        <w:t xml:space="preserve">1) Систематичность и преемственность - профориентационная работа не ограничивается работо</w:t>
      </w:r>
      <w:r>
        <w:t xml:space="preserve">й только с обучающимися выпускных классов. </w:t>
      </w:r>
      <w:r/>
    </w:p>
    <w:p>
      <w:r>
        <w:t xml:space="preserve"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  <w:r/>
    </w:p>
    <w:p>
      <w:r>
        <w:t xml:space="preserve">3) Опт</w:t>
      </w:r>
      <w:r>
        <w:t xml:space="preserve">имальное сочетание массовых, групповых и индивидуальных форм профориентационной работы с обучающимися и родителями. </w:t>
      </w:r>
      <w:r/>
    </w:p>
    <w:p>
      <w:r>
        <w:t xml:space="preserve">4) Взаимосвязь школы, семьи, профессиональных учебных заведений, службы занятости, общественных организаций. </w:t>
      </w:r>
      <w:r/>
    </w:p>
    <w:p>
      <w:r>
        <w:t xml:space="preserve">5) Связь профориентации с жизнь</w:t>
      </w:r>
      <w:r>
        <w:t xml:space="preserve">ю. </w:t>
      </w:r>
      <w:r/>
    </w:p>
    <w:p>
      <w:r>
        <w:t xml:space="preserve">Так, например, с 6 по 11 классы был организован просмотр уроков Проектории. Здесь ребята знакомятся с основными и востребованными профессиями нашей страны. </w:t>
      </w:r>
      <w:r/>
    </w:p>
    <w:p>
      <w:r>
        <w:t xml:space="preserve">Работа с родителями (законными представителями): </w:t>
      </w:r>
      <w:r/>
    </w:p>
    <w:p>
      <w:r>
        <w:t xml:space="preserve">Важным звеном в профориентации является работа с</w:t>
      </w:r>
      <w:r>
        <w:t xml:space="preserve">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</w:t>
      </w:r>
      <w:r>
        <w:t xml:space="preserve">дителей (законных представителей). На родительских собраниях и классных часах в 6-11 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</w:t>
      </w:r>
      <w:r>
        <w:t xml:space="preserve">ний современного рынка труда. </w:t>
      </w:r>
      <w:r/>
      <w:r/>
    </w:p>
    <w:p>
      <w:r>
        <w:t xml:space="preserve">Работа с обучающимися: </w:t>
      </w:r>
      <w:r/>
    </w:p>
    <w:p>
      <w:r>
        <w:t xml:space="preserve">В рамках реализации мероприятий по профессиональной ориентации, в том числе в рамках реализации проекта «Билет в будущее» 6-11 классы с 1.09.23 участвуют в программе курса внеурочной деятельности «Россия</w:t>
      </w:r>
      <w:r>
        <w:t xml:space="preserve"> — мои горизонты», который проводятся учителями предметниками по внеурочной деятельности ("Вводный урок "Россиямои горизонты", "Открой свое будущее", "Профориентационная диагностика"-"Мой профиль", "мои профсреды"; "Система образования в России", "пробую п</w:t>
      </w:r>
      <w:r>
        <w:t xml:space="preserve">рофессию в сфере науки и образования", "Россия в деле"+профориентационная диагностика "Мои ориентиры"; "Россия промышленная: узнаю достижения страны в сфере промышленности и производства"; профориентационное занятие "Пробую профессию в сфере промышленности</w:t>
      </w:r>
      <w:r>
        <w:t xml:space="preserve">").</w:t>
      </w:r>
      <w:r/>
    </w:p>
    <w:p>
      <w:r>
        <w:t xml:space="preserve"> В целях проведения открытых онлайн-уроков, реализуемых с учетом опыта цикла открытых уроков «Проектория», направленных на раннюю профориентацию,и достижения результата федерального проекта «Успех каждого ребенка» национального проекта «Образование» 6-1</w:t>
      </w:r>
      <w:r>
        <w:t xml:space="preserve">1 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</w:t>
      </w:r>
      <w:r>
        <w:t xml:space="preserve">, 3 октября 2023 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</w:t>
      </w:r>
      <w:r/>
    </w:p>
    <w:p>
      <w:r>
        <w:t xml:space="preserve"> 14 сентября 2023 г. 6-11 кл участвовали во Всероссийском профориентационн</w:t>
      </w:r>
      <w:r>
        <w:t xml:space="preserve">ом марафоне «Россия – мои горизонты» в онлайн формате с трансляцией в социальной сети «Вконтакте», 19.10.23 в Осенней сессии онлайнурока финансовой грамотности для школьников и учащихся, проводимым Банком России «Эволюция платежей: от наличных до цифрового</w:t>
      </w:r>
      <w:r>
        <w:t xml:space="preserve"> рубля» на официальной странице«ВКонтакте». </w:t>
      </w:r>
      <w:r/>
    </w:p>
    <w:p>
      <w:r>
        <w:t xml:space="preserve">Учителями предметниками ведется папка документации по профминимуму в 6-11 классах. </w:t>
      </w:r>
      <w:r/>
    </w:p>
    <w:p>
      <w:r>
        <w:t xml:space="preserve">Подводя итоги профориентационной работы в 6-11 классах можно сделать выводы: </w:t>
      </w:r>
      <w:r/>
    </w:p>
    <w:p>
      <w:r>
        <w:t xml:space="preserve">1. В 6-11 классах ведется целенаправленная работа по</w:t>
      </w:r>
      <w:r>
        <w:t xml:space="preserve"> профориентации обучающихся с учетом запроса экономики современного общества. </w:t>
      </w:r>
      <w:r/>
    </w:p>
    <w:p>
      <w:r>
        <w:t xml:space="preserve">2.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 </w:t>
      </w:r>
      <w:r/>
    </w:p>
    <w:p>
      <w:r>
        <w:t xml:space="preserve">Педагог навигато</w:t>
      </w:r>
      <w:r>
        <w:t xml:space="preserve">р </w:t>
      </w:r>
      <w:r>
        <w:t xml:space="preserve">:Набиева А.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2024-04-18T15:27:52Z</dcterms:modified>
</cp:coreProperties>
</file>